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C" w:rsidRDefault="00E55032" w:rsidP="0071701C">
      <w:pPr>
        <w:ind w:right="562"/>
        <w:jc w:val="center"/>
      </w:pPr>
      <w:r>
        <w:rPr>
          <w:b/>
        </w:rPr>
        <w:t xml:space="preserve">  </w:t>
      </w:r>
      <w:r w:rsidR="0071701C">
        <w:rPr>
          <w:b/>
        </w:rPr>
        <w:t>РОССИЙСКАЯ ФЕДЕРАЦИЯ</w:t>
      </w:r>
    </w:p>
    <w:p w:rsidR="0071701C" w:rsidRDefault="0071701C" w:rsidP="0071701C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71701C" w:rsidRDefault="0071701C" w:rsidP="0071701C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71701C" w:rsidRDefault="0071701C" w:rsidP="0071701C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71701C" w:rsidRDefault="0071701C" w:rsidP="00582381">
      <w:pPr>
        <w:ind w:left="120" w:right="562" w:firstLine="240"/>
        <w:jc w:val="center"/>
      </w:pPr>
      <w:r>
        <w:rPr>
          <w:b/>
        </w:rPr>
        <w:t>АДМИНИСТРАЦИЯ ПЛОТНИКОВСКОГО СЕЛЬСОВЕТА</w:t>
      </w:r>
    </w:p>
    <w:p w:rsidR="0071701C" w:rsidRDefault="0071701C" w:rsidP="0071701C">
      <w:pPr>
        <w:ind w:left="120" w:right="562" w:firstLine="240"/>
        <w:jc w:val="center"/>
      </w:pPr>
    </w:p>
    <w:p w:rsidR="0071701C" w:rsidRDefault="0071701C" w:rsidP="00582381">
      <w:pPr>
        <w:ind w:left="2952" w:right="562" w:firstLine="588"/>
      </w:pPr>
      <w:r>
        <w:rPr>
          <w:b/>
        </w:rPr>
        <w:t>ПОСТАНОВЛЕНИЕ</w:t>
      </w:r>
    </w:p>
    <w:p w:rsidR="0071701C" w:rsidRDefault="0071701C" w:rsidP="0071701C">
      <w:pPr>
        <w:ind w:left="120" w:right="562" w:firstLine="240"/>
        <w:jc w:val="center"/>
      </w:pPr>
    </w:p>
    <w:p w:rsidR="00582381" w:rsidRDefault="0071701C" w:rsidP="0071701C">
      <w:pPr>
        <w:ind w:right="562"/>
      </w:pPr>
      <w:r>
        <w:t xml:space="preserve">от 24 июля  2017 года   № 27   </w:t>
      </w:r>
    </w:p>
    <w:p w:rsidR="0071701C" w:rsidRDefault="0071701C" w:rsidP="0071701C">
      <w:pPr>
        <w:ind w:right="562"/>
      </w:pPr>
      <w:r>
        <w:t>с. Плотниково</w:t>
      </w:r>
    </w:p>
    <w:p w:rsidR="0071701C" w:rsidRDefault="0071701C" w:rsidP="0071701C">
      <w:pPr>
        <w:jc w:val="both"/>
      </w:pPr>
    </w:p>
    <w:p w:rsidR="0071701C" w:rsidRDefault="0071701C" w:rsidP="0071701C">
      <w:pPr>
        <w:jc w:val="both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71701C" w:rsidRDefault="0071701C" w:rsidP="0071701C">
      <w:pPr>
        <w:jc w:val="both"/>
        <w:rPr>
          <w:b/>
          <w:bCs/>
        </w:rPr>
      </w:pPr>
      <w:r>
        <w:rPr>
          <w:b/>
          <w:bCs/>
        </w:rPr>
        <w:t xml:space="preserve"> № 21 от 31.10.2012 года «Об утверждении </w:t>
      </w:r>
    </w:p>
    <w:p w:rsidR="0071701C" w:rsidRDefault="0071701C" w:rsidP="0071701C">
      <w:pPr>
        <w:jc w:val="both"/>
        <w:rPr>
          <w:b/>
          <w:bCs/>
        </w:rPr>
      </w:pPr>
      <w:r>
        <w:rPr>
          <w:b/>
          <w:bCs/>
        </w:rPr>
        <w:t xml:space="preserve">Положения об отраслевой системе оплаты </w:t>
      </w:r>
    </w:p>
    <w:p w:rsidR="0071701C" w:rsidRDefault="0071701C" w:rsidP="0071701C">
      <w:pPr>
        <w:jc w:val="both"/>
        <w:rPr>
          <w:b/>
          <w:bCs/>
        </w:rPr>
      </w:pPr>
      <w:r>
        <w:rPr>
          <w:b/>
          <w:bCs/>
        </w:rPr>
        <w:t xml:space="preserve">труда  работников учреждений культуры </w:t>
      </w:r>
    </w:p>
    <w:p w:rsidR="0071701C" w:rsidRDefault="0071701C" w:rsidP="0071701C">
      <w:pPr>
        <w:jc w:val="both"/>
        <w:rPr>
          <w:b/>
        </w:rPr>
      </w:pPr>
      <w:r>
        <w:rPr>
          <w:b/>
          <w:bCs/>
        </w:rPr>
        <w:t>Плотниковского сельсовета»</w:t>
      </w:r>
    </w:p>
    <w:p w:rsidR="0071701C" w:rsidRDefault="0071701C" w:rsidP="0071701C">
      <w:pPr>
        <w:jc w:val="both"/>
        <w:rPr>
          <w:b/>
        </w:rPr>
      </w:pPr>
    </w:p>
    <w:p w:rsidR="0071701C" w:rsidRDefault="0071701C" w:rsidP="0071701C">
      <w:pPr>
        <w:jc w:val="both"/>
      </w:pPr>
      <w:r>
        <w:t xml:space="preserve">  </w:t>
      </w:r>
      <w:r>
        <w:tab/>
        <w:t xml:space="preserve"> </w:t>
      </w:r>
      <w:proofErr w:type="gramStart"/>
      <w:r>
        <w:t xml:space="preserve">В целях исполнения Указа Президента Российской Федерации от 7 мая 2012 года № 597 «О мероприятиях по реализации государственной  социальной политики» в части повышения заработной платы работникам учреждений культуры, </w:t>
      </w:r>
      <w:r w:rsidR="0026482D">
        <w:t>распоряжения</w:t>
      </w:r>
      <w:r w:rsidR="00A02252">
        <w:t xml:space="preserve"> Правительства Курганской области от 17 января 2017 года № 7-р</w:t>
      </w:r>
      <w:r>
        <w:t xml:space="preserve">, </w:t>
      </w:r>
      <w:r w:rsidR="0026482D">
        <w:t>письма Управления культуры Курганской области от 29.03.2017 г. № 01-18/486</w:t>
      </w:r>
      <w:r>
        <w:t xml:space="preserve"> Администрация Плотниковского сельсовета </w:t>
      </w:r>
      <w:proofErr w:type="gramEnd"/>
    </w:p>
    <w:p w:rsidR="0071701C" w:rsidRDefault="0071701C" w:rsidP="0071701C">
      <w:pPr>
        <w:jc w:val="both"/>
        <w:rPr>
          <w:b/>
        </w:rPr>
      </w:pPr>
      <w:r>
        <w:t>ПОСТАНОВЛЯЕТ:</w:t>
      </w:r>
    </w:p>
    <w:p w:rsidR="0071701C" w:rsidRDefault="0071701C" w:rsidP="0071701C">
      <w:pPr>
        <w:pStyle w:val="Textbody"/>
        <w:spacing w:after="0"/>
        <w:jc w:val="both"/>
      </w:pPr>
      <w:r>
        <w:t xml:space="preserve">            1. Внести в постановление Администрации Плотниковского сельсовета от 31.10.2012 г. № 21 «Об утверждении Положения об отраслевой системе </w:t>
      </w:r>
      <w:proofErr w:type="gramStart"/>
      <w:r>
        <w:t>оплаты труда работников учреждения культуры</w:t>
      </w:r>
      <w:proofErr w:type="gramEnd"/>
      <w:r>
        <w:t xml:space="preserve"> Плотниковского сельсовета» следующие изменения:                                                                                                                        - п. 8 раздела </w:t>
      </w:r>
      <w:r>
        <w:rPr>
          <w:lang w:val="en-US"/>
        </w:rPr>
        <w:t>II</w:t>
      </w:r>
      <w:r>
        <w:t xml:space="preserve"> приложения изложить в следующей  редакции:          </w:t>
      </w:r>
    </w:p>
    <w:p w:rsidR="0071701C" w:rsidRDefault="0071701C" w:rsidP="0071701C">
      <w:pPr>
        <w:pStyle w:val="Textbody"/>
        <w:spacing w:after="0"/>
        <w:ind w:hanging="360"/>
        <w:jc w:val="both"/>
      </w:pPr>
      <w:r>
        <w:t xml:space="preserve">       «8. Размеры должностных окладов руководителей и специалистов учреждений устанавливаются в соответствии с таблицей.</w:t>
      </w:r>
    </w:p>
    <w:p w:rsidR="0071701C" w:rsidRDefault="0071701C" w:rsidP="0071701C">
      <w:pPr>
        <w:jc w:val="both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55"/>
        <w:gridCol w:w="1890"/>
      </w:tblGrid>
      <w:tr w:rsidR="0071701C" w:rsidTr="0071701C">
        <w:trPr>
          <w:trHeight w:val="705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701C" w:rsidRDefault="0071701C">
            <w:pPr>
              <w:pStyle w:val="Textbody"/>
              <w:spacing w:after="0" w:line="276" w:lineRule="auto"/>
              <w:ind w:left="5" w:right="-3070"/>
            </w:pPr>
            <w:r>
              <w:t xml:space="preserve">                        Должность работника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center"/>
            </w:pPr>
            <w:r>
              <w:t>Должностной оклад (рублей)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</w:pPr>
            <w:r>
              <w:t>Бухгалтер,</w:t>
            </w:r>
          </w:p>
          <w:p w:rsidR="0071701C" w:rsidRDefault="0071701C">
            <w:pPr>
              <w:pStyle w:val="Textbody"/>
              <w:spacing w:after="0" w:line="276" w:lineRule="auto"/>
            </w:pPr>
            <w:proofErr w:type="spellStart"/>
            <w:r>
              <w:t>Культорганизатор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Textbody"/>
              <w:spacing w:after="0" w:line="276" w:lineRule="auto"/>
              <w:jc w:val="center"/>
            </w:pPr>
          </w:p>
          <w:p w:rsidR="0071701C" w:rsidRDefault="0071701C">
            <w:pPr>
              <w:pStyle w:val="Textbody"/>
              <w:spacing w:after="0" w:line="276" w:lineRule="auto"/>
              <w:jc w:val="center"/>
            </w:pPr>
            <w:r>
              <w:t>3888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Библиотекарь,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Заведующий сельской библиотекой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A02252">
            <w:pPr>
              <w:pStyle w:val="Standard"/>
              <w:spacing w:line="276" w:lineRule="auto"/>
              <w:jc w:val="center"/>
            </w:pPr>
            <w:r>
              <w:t>4680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Художественный руководитель,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Заведующий сельским клубом,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>Директор сельского Дома культуры,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библиотекарь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заведующий сельской библиотекой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A02252">
            <w:pPr>
              <w:pStyle w:val="Standard"/>
              <w:spacing w:line="276" w:lineRule="auto"/>
              <w:jc w:val="center"/>
            </w:pPr>
            <w:r>
              <w:t>5880</w:t>
            </w:r>
          </w:p>
        </w:tc>
      </w:tr>
      <w:tr w:rsidR="0071701C" w:rsidTr="0071701C">
        <w:tc>
          <w:tcPr>
            <w:tcW w:w="7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заведующий сельским клубом</w:t>
            </w:r>
          </w:p>
          <w:p w:rsidR="0071701C" w:rsidRDefault="0071701C">
            <w:pPr>
              <w:pStyle w:val="Textbody"/>
              <w:spacing w:after="0" w:line="276" w:lineRule="auto"/>
              <w:jc w:val="both"/>
            </w:pPr>
            <w:r>
              <w:t xml:space="preserve">Руководитель 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- директор сельского Дома культуры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71701C">
            <w:pPr>
              <w:pStyle w:val="Standard"/>
              <w:spacing w:line="276" w:lineRule="auto"/>
              <w:jc w:val="center"/>
            </w:pPr>
          </w:p>
          <w:p w:rsidR="0071701C" w:rsidRDefault="00A02252">
            <w:pPr>
              <w:pStyle w:val="Standard"/>
              <w:spacing w:line="276" w:lineRule="auto"/>
              <w:jc w:val="center"/>
            </w:pPr>
            <w:r>
              <w:t>6960</w:t>
            </w:r>
          </w:p>
        </w:tc>
      </w:tr>
    </w:tbl>
    <w:p w:rsidR="00E55032" w:rsidRDefault="0071701C" w:rsidP="00A02252">
      <w:pPr>
        <w:jc w:val="both"/>
      </w:pPr>
      <w:r>
        <w:t xml:space="preserve">                                                                                                                                                   »</w:t>
      </w:r>
      <w:r w:rsidR="0056225A">
        <w:t>.</w:t>
      </w:r>
    </w:p>
    <w:p w:rsidR="0056225A" w:rsidRDefault="0056225A" w:rsidP="0056225A">
      <w:pPr>
        <w:jc w:val="both"/>
      </w:pPr>
      <w:r>
        <w:t xml:space="preserve">           2. Настоящее постановление вступает в силу со дня официального опубликования в газете «Плотниковский вестник» и применяется к правоотношениям, возникшим с 1 июля 2017 года.</w:t>
      </w:r>
    </w:p>
    <w:p w:rsidR="0056225A" w:rsidRDefault="0056225A" w:rsidP="00A02252">
      <w:pPr>
        <w:jc w:val="both"/>
      </w:pPr>
      <w:r>
        <w:t xml:space="preserve">           3.  Контроль за выполнением  настоящего постановления оставляю за собой.</w:t>
      </w:r>
    </w:p>
    <w:p w:rsidR="00E55032" w:rsidRDefault="00E55032" w:rsidP="00E55032"/>
    <w:p w:rsidR="005154CA" w:rsidRPr="00E55032" w:rsidRDefault="00E55032" w:rsidP="00E55032">
      <w:r>
        <w:t>Глава Плотниковского сельсовета                                                                        Л. В. Злыднева</w:t>
      </w:r>
    </w:p>
    <w:sectPr w:rsidR="005154CA" w:rsidRPr="00E55032" w:rsidSect="005823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1C"/>
    <w:rsid w:val="001A43A2"/>
    <w:rsid w:val="001E571A"/>
    <w:rsid w:val="00232C67"/>
    <w:rsid w:val="00240A3E"/>
    <w:rsid w:val="0026482D"/>
    <w:rsid w:val="00297C74"/>
    <w:rsid w:val="00324357"/>
    <w:rsid w:val="005154CA"/>
    <w:rsid w:val="0056225A"/>
    <w:rsid w:val="00582381"/>
    <w:rsid w:val="00650BD9"/>
    <w:rsid w:val="0071701C"/>
    <w:rsid w:val="00A02252"/>
    <w:rsid w:val="00CE697E"/>
    <w:rsid w:val="00D90469"/>
    <w:rsid w:val="00E21119"/>
    <w:rsid w:val="00E5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701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701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2017-07-27T04:16:00Z</cp:lastPrinted>
  <dcterms:created xsi:type="dcterms:W3CDTF">2017-07-27T03:22:00Z</dcterms:created>
  <dcterms:modified xsi:type="dcterms:W3CDTF">2017-07-27T09:44:00Z</dcterms:modified>
</cp:coreProperties>
</file>